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46206" w14:textId="77777777" w:rsidR="00AA4DEA" w:rsidRPr="00AA4DEA" w:rsidRDefault="00AA4DEA" w:rsidP="00AA4DEA">
      <w:pPr>
        <w:shd w:val="clear" w:color="auto" w:fill="FFFFFF"/>
        <w:spacing w:before="300" w:after="150" w:line="240" w:lineRule="auto"/>
        <w:outlineLvl w:val="2"/>
        <w:rPr>
          <w:rFonts w:ascii="Roboto" w:eastAsia="Times New Roman" w:hAnsi="Roboto" w:cs="Times New Roman"/>
          <w:color w:val="333333"/>
          <w:sz w:val="36"/>
          <w:szCs w:val="36"/>
          <w:lang w:eastAsia="ru-RU"/>
        </w:rPr>
      </w:pPr>
      <w:r w:rsidRPr="00AA4DEA">
        <w:rPr>
          <w:rFonts w:ascii="Roboto" w:eastAsia="Times New Roman" w:hAnsi="Roboto" w:cs="Times New Roman"/>
          <w:b/>
          <w:bCs/>
          <w:color w:val="333333"/>
          <w:sz w:val="36"/>
          <w:szCs w:val="36"/>
          <w:lang w:eastAsia="ru-RU"/>
        </w:rPr>
        <w:t>Минимальные баллы ОГЭ-2024</w:t>
      </w:r>
    </w:p>
    <w:p w14:paraId="29516542" w14:textId="77777777" w:rsidR="00AA4DEA" w:rsidRPr="00AA4DEA" w:rsidRDefault="00AA4DEA" w:rsidP="00AA4DE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В 2024 году установлен следующий минимальный порог баллов:</w:t>
      </w:r>
    </w:p>
    <w:p w14:paraId="32A67017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Русский язык -15.</w:t>
      </w:r>
    </w:p>
    <w:p w14:paraId="3626F766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Математика — 8 (не менее 2 баллов из 8 должно быть получено за выполнение заданий по геометрии).</w:t>
      </w:r>
    </w:p>
    <w:p w14:paraId="0FEDE41E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Иностранный язык — 29.</w:t>
      </w:r>
    </w:p>
    <w:p w14:paraId="34550121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Биология — 13.</w:t>
      </w:r>
    </w:p>
    <w:p w14:paraId="3C192B9A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География — 12.</w:t>
      </w:r>
    </w:p>
    <w:p w14:paraId="2CAA79E7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Информатика — 5.</w:t>
      </w:r>
    </w:p>
    <w:p w14:paraId="23136D49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История — 11.</w:t>
      </w:r>
    </w:p>
    <w:p w14:paraId="3B543F3E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Литература — 16.</w:t>
      </w:r>
    </w:p>
    <w:p w14:paraId="2A0B106E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Обществознание — 14.</w:t>
      </w:r>
    </w:p>
    <w:p w14:paraId="05821CD0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Физика — 11.</w:t>
      </w:r>
    </w:p>
    <w:p w14:paraId="6B980AA9" w14:textId="77777777" w:rsidR="00AA4DEA" w:rsidRPr="00AA4DEA" w:rsidRDefault="00AA4DEA" w:rsidP="00AA4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Химия — 10.</w:t>
      </w:r>
    </w:p>
    <w:p w14:paraId="42DDF0F4" w14:textId="77777777" w:rsidR="00AA4DEA" w:rsidRPr="00AA4DEA" w:rsidRDefault="00AA4DEA" w:rsidP="00AA4DE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</w:pPr>
      <w:r w:rsidRPr="00AA4DEA">
        <w:rPr>
          <w:rFonts w:ascii="Roboto" w:eastAsia="Times New Roman" w:hAnsi="Roboto" w:cs="Times New Roman"/>
          <w:color w:val="333333"/>
          <w:sz w:val="52"/>
          <w:szCs w:val="52"/>
          <w:lang w:eastAsia="ru-RU"/>
        </w:rPr>
        <w:t>Если школьник наберет меньшее количество баллов, то экзамен считается не пройденным.</w:t>
      </w:r>
    </w:p>
    <w:p w14:paraId="0609C3FE" w14:textId="77777777" w:rsidR="00B074EA" w:rsidRPr="00AA4DEA" w:rsidRDefault="00B074EA">
      <w:pPr>
        <w:rPr>
          <w:sz w:val="52"/>
          <w:szCs w:val="52"/>
        </w:rPr>
      </w:pPr>
    </w:p>
    <w:sectPr w:rsidR="00B074EA" w:rsidRPr="00AA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840D8"/>
    <w:multiLevelType w:val="multilevel"/>
    <w:tmpl w:val="B99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A"/>
    <w:rsid w:val="00AA4DEA"/>
    <w:rsid w:val="00B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B4558-0C78-4478-B4F8-288D023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2</cp:revision>
  <cp:lastPrinted>2023-12-12T04:44:00Z</cp:lastPrinted>
  <dcterms:created xsi:type="dcterms:W3CDTF">2023-12-12T04:43:00Z</dcterms:created>
  <dcterms:modified xsi:type="dcterms:W3CDTF">2023-12-12T04:44:00Z</dcterms:modified>
</cp:coreProperties>
</file>